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D7287B" w14:textId="2B4784F0" w:rsidR="00790DAC" w:rsidRDefault="00790DAC">
      <w:r>
        <w:t>PPG AGENDA MONDAY 29</w:t>
      </w:r>
      <w:r w:rsidRPr="00790DAC">
        <w:rPr>
          <w:vertAlign w:val="superscript"/>
        </w:rPr>
        <w:t>TH</w:t>
      </w:r>
      <w:r>
        <w:t xml:space="preserve"> SEPTEMBER </w:t>
      </w:r>
      <w:r w:rsidR="005C67F5">
        <w:t xml:space="preserve">2025 - </w:t>
      </w:r>
      <w:r>
        <w:t>5.30-6.30PM</w:t>
      </w:r>
    </w:p>
    <w:p w14:paraId="3BE99E50" w14:textId="77777777" w:rsidR="00790DAC" w:rsidRDefault="00790DAC"/>
    <w:p w14:paraId="06CA7597" w14:textId="099DAA9D" w:rsidR="00790DAC" w:rsidRDefault="00790DAC">
      <w:r w:rsidRPr="001A0938">
        <w:rPr>
          <w:b/>
          <w:bCs/>
        </w:rPr>
        <w:t>Staff update</w:t>
      </w:r>
      <w:r w:rsidR="0098385E">
        <w:t xml:space="preserve"> – All staff fine</w:t>
      </w:r>
      <w:r w:rsidR="001A0938">
        <w:t>,</w:t>
      </w:r>
      <w:r w:rsidR="0098385E">
        <w:t xml:space="preserve"> currently recruiting for a full-time reception manager and a part time administrator. Vanessa our HCA will be leaving tomorrow due to wanting to reduce her hours and days, but we have replaced her with Megan who will be with us full time. We also have Stephanie in reception who joined the team a few weeks back in preparation for when Carol will be retiring at the end of November</w:t>
      </w:r>
      <w:r w:rsidR="001A0938">
        <w:t xml:space="preserve"> start of December</w:t>
      </w:r>
      <w:r w:rsidR="0098385E">
        <w:t xml:space="preserve">. </w:t>
      </w:r>
    </w:p>
    <w:p w14:paraId="24FE3589" w14:textId="0485A10A" w:rsidR="001A0938" w:rsidRDefault="00790DAC">
      <w:r w:rsidRPr="001A0938">
        <w:rPr>
          <w:b/>
          <w:bCs/>
        </w:rPr>
        <w:t>Flu/covid clinics</w:t>
      </w:r>
      <w:r w:rsidR="0098385E">
        <w:t xml:space="preserve"> – First </w:t>
      </w:r>
      <w:r w:rsidR="001A0938">
        <w:t xml:space="preserve">flu </w:t>
      </w:r>
      <w:r w:rsidR="0098385E">
        <w:t>clinic was held Saturday. Covid and flu will be held this Frida</w:t>
      </w:r>
      <w:r w:rsidR="001A0938">
        <w:t>y</w:t>
      </w:r>
      <w:r w:rsidR="0098385E">
        <w:t xml:space="preserve"> and Saturday for eligible patients. We are also conducting housebound and care home visits.</w:t>
      </w:r>
      <w:r w:rsidR="001A0938">
        <w:t xml:space="preserve"> This year the covid criteria is adults over 75 years</w:t>
      </w:r>
    </w:p>
    <w:p w14:paraId="5ED8F0BD" w14:textId="7C130421" w:rsidR="001A0938" w:rsidRDefault="001A0938">
      <w:r>
        <w:t>Residents in care homes for older adults</w:t>
      </w:r>
    </w:p>
    <w:p w14:paraId="0A7E7908" w14:textId="0C73EE74" w:rsidR="001A0938" w:rsidRDefault="001A0938">
      <w:r>
        <w:t xml:space="preserve">Individuals who are immunosuppressed age 6 months and over. </w:t>
      </w:r>
    </w:p>
    <w:p w14:paraId="773631E3" w14:textId="0262D7D2" w:rsidR="00790DAC" w:rsidRDefault="0098385E">
      <w:r>
        <w:t xml:space="preserve"> Up take so far has been positive. </w:t>
      </w:r>
    </w:p>
    <w:p w14:paraId="66A10201" w14:textId="26DEC6D3" w:rsidR="00DF1E94" w:rsidRDefault="00DF1E94">
      <w:r>
        <w:t xml:space="preserve">Question was asked why we have decided to offer covid again – the practice decided to help patient up take as this over the last year for winter and spring has been low. </w:t>
      </w:r>
    </w:p>
    <w:p w14:paraId="7E9CF94F" w14:textId="466E2E22" w:rsidR="00790DAC" w:rsidRDefault="00790DAC">
      <w:r w:rsidRPr="001A0938">
        <w:rPr>
          <w:b/>
          <w:bCs/>
        </w:rPr>
        <w:t>New contractual requirements</w:t>
      </w:r>
      <w:r>
        <w:t xml:space="preserve"> </w:t>
      </w:r>
      <w:r w:rsidR="001A0938">
        <w:t>- Triage</w:t>
      </w:r>
      <w:r w:rsidR="0098385E">
        <w:t xml:space="preserve"> staying open </w:t>
      </w:r>
      <w:r w:rsidR="001A0938">
        <w:t xml:space="preserve">between core hours. </w:t>
      </w:r>
    </w:p>
    <w:p w14:paraId="08269593" w14:textId="6E6F46E9" w:rsidR="00DF1E94" w:rsidRDefault="001A0938" w:rsidP="00D824E7">
      <w:pPr>
        <w:rPr>
          <w:rFonts w:cstheme="minorHAnsi"/>
        </w:rPr>
      </w:pPr>
      <w:r>
        <w:t xml:space="preserve">New contractual agreements have been given to primary care which relates to </w:t>
      </w:r>
      <w:r>
        <w:rPr>
          <w:rFonts w:cstheme="minorHAnsi"/>
        </w:rPr>
        <w:t xml:space="preserve">patient triage and how non urgent on the day medical queries must be available between core hours. </w:t>
      </w:r>
      <w:proofErr w:type="spellStart"/>
      <w:r>
        <w:rPr>
          <w:rFonts w:cstheme="minorHAnsi"/>
        </w:rPr>
        <w:t>Accrux</w:t>
      </w:r>
      <w:proofErr w:type="spellEnd"/>
      <w:r>
        <w:rPr>
          <w:rFonts w:cstheme="minorHAnsi"/>
        </w:rPr>
        <w:t xml:space="preserve"> the system we use has been redesigned so that patients when submitting will have a choice to tick a box if urgent for today </w:t>
      </w:r>
      <w:r w:rsidR="00DF1E94">
        <w:rPr>
          <w:rFonts w:cstheme="minorHAnsi"/>
        </w:rPr>
        <w:t>which</w:t>
      </w:r>
      <w:r>
        <w:rPr>
          <w:rFonts w:cstheme="minorHAnsi"/>
        </w:rPr>
        <w:t xml:space="preserve"> will navigate them to our online medical form which is currently available for patients now. </w:t>
      </w:r>
      <w:r w:rsidR="00DF1E94">
        <w:rPr>
          <w:rFonts w:cstheme="minorHAnsi"/>
        </w:rPr>
        <w:t>But o</w:t>
      </w:r>
      <w:r>
        <w:rPr>
          <w:rFonts w:cstheme="minorHAnsi"/>
        </w:rPr>
        <w:t xml:space="preserve">nce we have reached capacity </w:t>
      </w:r>
      <w:r w:rsidR="00DF1E94">
        <w:rPr>
          <w:rFonts w:cstheme="minorHAnsi"/>
        </w:rPr>
        <w:t xml:space="preserve">in practice </w:t>
      </w:r>
      <w:r>
        <w:rPr>
          <w:rFonts w:cstheme="minorHAnsi"/>
        </w:rPr>
        <w:t xml:space="preserve">for that day the urgent medical quires will switch off automatically. If they tick not urgent for </w:t>
      </w:r>
      <w:r w:rsidR="00D824E7">
        <w:rPr>
          <w:rFonts w:cstheme="minorHAnsi"/>
        </w:rPr>
        <w:t>today patients</w:t>
      </w:r>
      <w:r>
        <w:rPr>
          <w:rFonts w:cstheme="minorHAnsi"/>
        </w:rPr>
        <w:t xml:space="preserve"> will be diverted to the admin section triage which will not switch off until close and they will receive a message starting, they are on a list, and we will contact them within 3 working days.</w:t>
      </w:r>
      <w:r w:rsidR="00DF1E94">
        <w:rPr>
          <w:rFonts w:cstheme="minorHAnsi"/>
        </w:rPr>
        <w:t xml:space="preserve"> </w:t>
      </w:r>
      <w:r w:rsidR="00E46188">
        <w:rPr>
          <w:rFonts w:cstheme="minorHAnsi"/>
        </w:rPr>
        <w:t>Again,</w:t>
      </w:r>
      <w:r w:rsidR="00DF1E94">
        <w:rPr>
          <w:rFonts w:cstheme="minorHAnsi"/>
        </w:rPr>
        <w:t xml:space="preserve"> we will only have enough capacity for pre-</w:t>
      </w:r>
      <w:r w:rsidR="00E46188">
        <w:rPr>
          <w:rFonts w:cstheme="minorHAnsi"/>
        </w:rPr>
        <w:t>bookable</w:t>
      </w:r>
      <w:r w:rsidR="00DF1E94">
        <w:rPr>
          <w:rFonts w:cstheme="minorHAnsi"/>
        </w:rPr>
        <w:t xml:space="preserve"> that is </w:t>
      </w:r>
      <w:r w:rsidR="00E46188">
        <w:rPr>
          <w:rFonts w:cstheme="minorHAnsi"/>
        </w:rPr>
        <w:t>realest</w:t>
      </w:r>
      <w:r w:rsidR="00DF1E94">
        <w:rPr>
          <w:rFonts w:cstheme="minorHAnsi"/>
        </w:rPr>
        <w:t xml:space="preserve"> for that day and once capacity has</w:t>
      </w:r>
      <w:r w:rsidR="00E46188">
        <w:rPr>
          <w:rFonts w:cstheme="minorHAnsi"/>
        </w:rPr>
        <w:t xml:space="preserve"> been</w:t>
      </w:r>
      <w:r w:rsidR="00DF1E94">
        <w:rPr>
          <w:rFonts w:cstheme="minorHAnsi"/>
        </w:rPr>
        <w:t xml:space="preserve"> reached </w:t>
      </w:r>
      <w:r w:rsidR="00E46188">
        <w:rPr>
          <w:rFonts w:cstheme="minorHAnsi"/>
        </w:rPr>
        <w:t>the forms that the Dr has triaged will sit in the waiting to be booked box. The triage forms</w:t>
      </w:r>
      <w:r>
        <w:rPr>
          <w:rFonts w:cstheme="minorHAnsi"/>
        </w:rPr>
        <w:t xml:space="preserve"> will be monitored by the on-call D</w:t>
      </w:r>
      <w:r w:rsidR="00D824E7">
        <w:rPr>
          <w:rFonts w:cstheme="minorHAnsi"/>
        </w:rPr>
        <w:t>r</w:t>
      </w:r>
      <w:r>
        <w:rPr>
          <w:rFonts w:cstheme="minorHAnsi"/>
        </w:rPr>
        <w:t xml:space="preserve"> </w:t>
      </w:r>
      <w:r w:rsidR="00D824E7">
        <w:rPr>
          <w:rFonts w:cstheme="minorHAnsi"/>
        </w:rPr>
        <w:t>throughout</w:t>
      </w:r>
      <w:r>
        <w:rPr>
          <w:rFonts w:cstheme="minorHAnsi"/>
        </w:rPr>
        <w:t xml:space="preserve"> the day </w:t>
      </w:r>
      <w:r w:rsidR="00D824E7">
        <w:rPr>
          <w:rFonts w:cstheme="minorHAnsi"/>
        </w:rPr>
        <w:t>and any patient that they feel should be seen that day and are not classed within our vulnerable criteria group (this is a list that the Dr’s have created that they feel they should deal with that day) will be referred to alternative service</w:t>
      </w:r>
      <w:r w:rsidR="00DF1E94">
        <w:rPr>
          <w:rFonts w:cstheme="minorHAnsi"/>
        </w:rPr>
        <w:t xml:space="preserve"> such as the walk-in centre</w:t>
      </w:r>
      <w:r w:rsidR="00D824E7">
        <w:rPr>
          <w:rFonts w:cstheme="minorHAnsi"/>
        </w:rPr>
        <w:t>.</w:t>
      </w:r>
    </w:p>
    <w:p w14:paraId="52C4DA2C" w14:textId="1A8A35E2" w:rsidR="00D824E7" w:rsidRPr="00E46188" w:rsidRDefault="00DF1E94">
      <w:pPr>
        <w:rPr>
          <w:rFonts w:cstheme="minorHAnsi"/>
        </w:rPr>
      </w:pPr>
      <w:r>
        <w:rPr>
          <w:rFonts w:cstheme="minorHAnsi"/>
        </w:rPr>
        <w:t xml:space="preserve">Feedback is, they would be worried about a waiting list which will build up over time.  The safety net message will inform the patient that we will respond to them within 3 working days and if their condition worsens, they must contact 111/999.  Any form that </w:t>
      </w:r>
      <w:r>
        <w:rPr>
          <w:rFonts w:cstheme="minorHAnsi"/>
        </w:rPr>
        <w:lastRenderedPageBreak/>
        <w:t xml:space="preserve">comes in after we have reached capacity for pre-bookable will be dealt with first the next working day morning. </w:t>
      </w:r>
      <w:r w:rsidR="00E46188">
        <w:rPr>
          <w:rFonts w:cstheme="minorHAnsi"/>
        </w:rPr>
        <w:t xml:space="preserve"> This is a new system, so it maybe tweaked/changed once we have started using it. At any time if the practice feels we are working at an unsafe level clinical and for patients then we will decide to inform ICB and let them know it has been switched off totally until we feel we are back at a manageable workload. </w:t>
      </w:r>
    </w:p>
    <w:p w14:paraId="217530B4" w14:textId="4A617C17" w:rsidR="00790DAC" w:rsidRDefault="00790DAC">
      <w:r w:rsidRPr="00E46188">
        <w:rPr>
          <w:b/>
          <w:bCs/>
        </w:rPr>
        <w:t>OOH service</w:t>
      </w:r>
      <w:r w:rsidR="00E46188">
        <w:rPr>
          <w:b/>
          <w:bCs/>
        </w:rPr>
        <w:t xml:space="preserve"> Enhanced Access </w:t>
      </w:r>
      <w:r w:rsidR="00E46188">
        <w:t>–</w:t>
      </w:r>
      <w:r w:rsidR="007E6FAF">
        <w:t xml:space="preserve"> We have increased the usage and for our PCN we are the top users within our group meaning we are using this service for minor elements such as cough’s, colds, </w:t>
      </w:r>
      <w:r w:rsidR="00E46188">
        <w:t>earache</w:t>
      </w:r>
      <w:r w:rsidR="00D824E7">
        <w:t xml:space="preserve"> more efficiently</w:t>
      </w:r>
      <w:r w:rsidR="007E6FAF">
        <w:t xml:space="preserve"> so patients with more complex needs are getting seen by their GP. Patients are also happy to attend our Wednesday evening </w:t>
      </w:r>
      <w:r w:rsidR="00D824E7">
        <w:t xml:space="preserve">extend access </w:t>
      </w:r>
      <w:r w:rsidR="007E6FAF">
        <w:t xml:space="preserve">clinics and </w:t>
      </w:r>
      <w:r w:rsidR="00D824E7">
        <w:t xml:space="preserve">those that are available </w:t>
      </w:r>
      <w:r w:rsidR="007E6FAF">
        <w:t>Friday and Saturday clinics</w:t>
      </w:r>
      <w:r w:rsidR="00D824E7">
        <w:t xml:space="preserve"> (11 over a 12-month period). As we are moving towards the </w:t>
      </w:r>
      <w:r w:rsidR="00E46188">
        <w:t>winter more</w:t>
      </w:r>
      <w:r w:rsidR="00D824E7">
        <w:t xml:space="preserve"> availability within the hubs will be available </w:t>
      </w:r>
      <w:r w:rsidR="00E46188">
        <w:t>due to winter pressures. W</w:t>
      </w:r>
      <w:r w:rsidR="00D824E7">
        <w:t>e have just been given 12k towards covering</w:t>
      </w:r>
      <w:r w:rsidR="00E46188">
        <w:t xml:space="preserve"> staff</w:t>
      </w:r>
      <w:r w:rsidR="00D824E7">
        <w:t xml:space="preserve"> over the winter period with locums. Although 12k seems a lot this will only cover 24 sessions 12 days altogether over December/ January/ and February.</w:t>
      </w:r>
    </w:p>
    <w:p w14:paraId="4E5756EA" w14:textId="17FD6A2A" w:rsidR="00790DAC" w:rsidRDefault="00790DAC">
      <w:r w:rsidRPr="00B159A7">
        <w:rPr>
          <w:b/>
          <w:bCs/>
        </w:rPr>
        <w:t>DNA audit over two-year period</w:t>
      </w:r>
      <w:r w:rsidR="00B159A7">
        <w:t>. We decided to run an audit over 2 years to see what the DNA rate has been like since we started the new triage system in 2024.</w:t>
      </w:r>
    </w:p>
    <w:p w14:paraId="40263AF6" w14:textId="45C66758" w:rsidR="00B159A7" w:rsidRDefault="00B159A7">
      <w:r>
        <w:t xml:space="preserve">Over the two-year period we have had a 1.68% overall increase which is 448 hours’ worth of Dr’s, Nurse, MSK, HCA </w:t>
      </w:r>
      <w:proofErr w:type="gramStart"/>
      <w:r>
        <w:t>none</w:t>
      </w:r>
      <w:proofErr w:type="gramEnd"/>
      <w:r>
        <w:t xml:space="preserve"> attenders 2512 23/24 and 2680 24/25.  Most of these appointments will be nurse/HCA lead appointments as appointments for these services can be booked up till 6 weeks in advance </w:t>
      </w:r>
      <w:proofErr w:type="spellStart"/>
      <w:r>
        <w:t>where as</w:t>
      </w:r>
      <w:proofErr w:type="spellEnd"/>
      <w:r>
        <w:t xml:space="preserve"> Dr’s, ACP and the first contact physio can only be booked up to two weeks in advance. </w:t>
      </w:r>
    </w:p>
    <w:p w14:paraId="70EE1C5F" w14:textId="6BBEF667" w:rsidR="00B159A7" w:rsidRDefault="00B159A7">
      <w:r>
        <w:t xml:space="preserve">DNA data is reviewed </w:t>
      </w:r>
      <w:proofErr w:type="gramStart"/>
      <w:r>
        <w:t>on a monthly basis</w:t>
      </w:r>
      <w:proofErr w:type="gramEnd"/>
      <w:r>
        <w:t xml:space="preserve"> and displayed within the waiting room areas. Due to the vast numbers I them broke down the </w:t>
      </w:r>
      <w:proofErr w:type="gramStart"/>
      <w:r>
        <w:t>DNA’s</w:t>
      </w:r>
      <w:proofErr w:type="gramEnd"/>
      <w:r>
        <w:t xml:space="preserve"> over a two week period.</w:t>
      </w:r>
    </w:p>
    <w:p w14:paraId="48F95BAE" w14:textId="20140A39" w:rsidR="00B159A7" w:rsidRDefault="00B159A7">
      <w:r>
        <w:t xml:space="preserve">Within two weeks this year we had 76 DNA’S </w:t>
      </w:r>
      <w:r w:rsidR="000C6D27">
        <w:t>out of 2438 appointments offered across the whole of the practice. 3% in total patients DNA</w:t>
      </w:r>
    </w:p>
    <w:p w14:paraId="74C86210" w14:textId="0C9FC6E5" w:rsidR="00B159A7" w:rsidRDefault="00B159A7">
      <w:r>
        <w:t>41 of these appointments were booked over 7 days</w:t>
      </w:r>
    </w:p>
    <w:p w14:paraId="0CE0EDE7" w14:textId="29AE21FF" w:rsidR="00B159A7" w:rsidRDefault="00B159A7">
      <w:r>
        <w:t>23 over 3-7 days</w:t>
      </w:r>
    </w:p>
    <w:p w14:paraId="76FBA02E" w14:textId="436DAB49" w:rsidR="00B159A7" w:rsidRDefault="00B159A7">
      <w:r>
        <w:t>12 booked and DNA on the day.</w:t>
      </w:r>
    </w:p>
    <w:p w14:paraId="770CCBFD" w14:textId="5A5C42C6" w:rsidR="00B159A7" w:rsidRDefault="00B13EF7">
      <w:r>
        <w:t>62 were booked directly by the reception team</w:t>
      </w:r>
    </w:p>
    <w:p w14:paraId="609E2302" w14:textId="41C6A5D3" w:rsidR="00A646D9" w:rsidRDefault="00A646D9">
      <w:r>
        <w:t xml:space="preserve">What can we do to reduce Ideas? </w:t>
      </w:r>
    </w:p>
    <w:p w14:paraId="0266952C" w14:textId="76A5D3D6" w:rsidR="004119E4" w:rsidRDefault="004119E4">
      <w:r>
        <w:t xml:space="preserve">Question </w:t>
      </w:r>
      <w:r w:rsidR="00A646D9">
        <w:t>asked. Have</w:t>
      </w:r>
      <w:r>
        <w:t xml:space="preserve"> we asked the patients why they are not attending appointments</w:t>
      </w:r>
      <w:r w:rsidR="00A646D9">
        <w:t xml:space="preserve">. No but this is something we can </w:t>
      </w:r>
      <w:proofErr w:type="gramStart"/>
      <w:r w:rsidR="00A646D9">
        <w:t>look into</w:t>
      </w:r>
      <w:proofErr w:type="gramEnd"/>
      <w:r w:rsidR="00A646D9">
        <w:t>.</w:t>
      </w:r>
    </w:p>
    <w:p w14:paraId="5F9AD77D" w14:textId="0FB7EFAF" w:rsidR="00A646D9" w:rsidRDefault="00A646D9">
      <w:r>
        <w:lastRenderedPageBreak/>
        <w:t>Look at putting posters up stating the importance of attending appointments stating even blood tests matter.</w:t>
      </w:r>
    </w:p>
    <w:p w14:paraId="35DC4643" w14:textId="43AB40BB" w:rsidR="00A646D9" w:rsidRDefault="00A646D9">
      <w:r>
        <w:t>Send out a letter response asking patients why they DNA with an option to feed back.</w:t>
      </w:r>
    </w:p>
    <w:p w14:paraId="586B70C4" w14:textId="77777777" w:rsidR="00A646D9" w:rsidRDefault="00A646D9"/>
    <w:p w14:paraId="0E4A6120" w14:textId="5BB472D8" w:rsidR="00A646D9" w:rsidRPr="00A646D9" w:rsidRDefault="00A646D9">
      <w:pPr>
        <w:rPr>
          <w:b/>
          <w:bCs/>
        </w:rPr>
      </w:pPr>
      <w:r w:rsidRPr="00A646D9">
        <w:rPr>
          <w:b/>
          <w:bCs/>
        </w:rPr>
        <w:t>(Since the meeting our social prescriber has contacted the patients, and the majority said they forgot they had an appointment and are going to rebook. One didn’t wake up in time, a few never got a reminder and a few stat</w:t>
      </w:r>
      <w:r w:rsidR="005304DD">
        <w:rPr>
          <w:b/>
          <w:bCs/>
        </w:rPr>
        <w:t>ed</w:t>
      </w:r>
      <w:r w:rsidRPr="00A646D9">
        <w:rPr>
          <w:b/>
          <w:bCs/>
        </w:rPr>
        <w:t xml:space="preserve"> they did not know they had an appointment</w:t>
      </w:r>
      <w:r w:rsidR="005304DD">
        <w:rPr>
          <w:b/>
          <w:bCs/>
        </w:rPr>
        <w:t xml:space="preserve"> even though a confirmation text had been received and a reminder sent out</w:t>
      </w:r>
      <w:r w:rsidRPr="00A646D9">
        <w:rPr>
          <w:b/>
          <w:bCs/>
        </w:rPr>
        <w:t xml:space="preserve">. </w:t>
      </w:r>
    </w:p>
    <w:p w14:paraId="1B38E40E" w14:textId="77777777" w:rsidR="00B13EF7" w:rsidRDefault="00B13EF7"/>
    <w:p w14:paraId="29BAF489" w14:textId="34E16314" w:rsidR="005C4AB3" w:rsidRDefault="005C4AB3">
      <w:r>
        <w:t xml:space="preserve">PPG </w:t>
      </w:r>
      <w:r w:rsidR="005304DD">
        <w:t>Member -</w:t>
      </w:r>
      <w:r>
        <w:t xml:space="preserve"> </w:t>
      </w:r>
      <w:r w:rsidR="00EA3CDF">
        <w:t>MS discussion</w:t>
      </w:r>
      <w:r w:rsidR="000C6D27">
        <w:t xml:space="preserve"> around appointments been </w:t>
      </w:r>
      <w:proofErr w:type="gramStart"/>
      <w:r w:rsidR="000C6D27">
        <w:t>accessible  for</w:t>
      </w:r>
      <w:proofErr w:type="gramEnd"/>
      <w:r w:rsidR="000C6D27">
        <w:t xml:space="preserve"> non-urgent online options but we have covered this already within the new contract. </w:t>
      </w:r>
    </w:p>
    <w:p w14:paraId="3BC7C8D1" w14:textId="77777777" w:rsidR="005C4AB3" w:rsidRDefault="005C4AB3"/>
    <w:p w14:paraId="2C501814" w14:textId="3E45290D" w:rsidR="005C4AB3" w:rsidRDefault="005C4AB3">
      <w:r>
        <w:t>AOB</w:t>
      </w:r>
      <w:r w:rsidR="005304DD">
        <w:t xml:space="preserve"> – Using AI in primary care that is compatible with </w:t>
      </w:r>
      <w:proofErr w:type="spellStart"/>
      <w:r w:rsidR="005304DD">
        <w:t>systmone</w:t>
      </w:r>
      <w:proofErr w:type="spellEnd"/>
      <w:r w:rsidR="005304DD">
        <w:t xml:space="preserve">. Clinicians will use during consultations to document within the patient record the consultation notes. It is the responsibility of the clinician to check the notes before it is saved to the record. Heidi is the current system we are trailing in practice with some clinicians and patients will be informed </w:t>
      </w:r>
      <w:r w:rsidR="00EA3CDF">
        <w:t>beforehand</w:t>
      </w:r>
      <w:r w:rsidR="005304DD">
        <w:t xml:space="preserve"> so they can consent to Heidi been used to document the consultation. </w:t>
      </w:r>
    </w:p>
    <w:p w14:paraId="0D1E5B2E" w14:textId="77777777" w:rsidR="005304DD" w:rsidRDefault="005304DD"/>
    <w:p w14:paraId="738D5C34" w14:textId="77777777" w:rsidR="005304DD" w:rsidRDefault="005304DD"/>
    <w:p w14:paraId="1085A7F7" w14:textId="58FCDB83" w:rsidR="005C4AB3" w:rsidRDefault="00022700">
      <w:r>
        <w:t xml:space="preserve">Next meeting date will be </w:t>
      </w:r>
      <w:r w:rsidR="00066A25">
        <w:t>26</w:t>
      </w:r>
      <w:r w:rsidR="00066A25" w:rsidRPr="00066A25">
        <w:rPr>
          <w:vertAlign w:val="superscript"/>
        </w:rPr>
        <w:t>th</w:t>
      </w:r>
      <w:r w:rsidR="00066A25">
        <w:t xml:space="preserve"> January</w:t>
      </w:r>
    </w:p>
    <w:sectPr w:rsidR="005C4AB3">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EF9248" w14:textId="77777777" w:rsidR="00DF1E94" w:rsidRDefault="00DF1E94" w:rsidP="00DF1E94">
      <w:pPr>
        <w:spacing w:after="0" w:line="240" w:lineRule="auto"/>
      </w:pPr>
      <w:r>
        <w:separator/>
      </w:r>
    </w:p>
  </w:endnote>
  <w:endnote w:type="continuationSeparator" w:id="0">
    <w:p w14:paraId="6B0A9ED1" w14:textId="77777777" w:rsidR="00DF1E94" w:rsidRDefault="00DF1E94" w:rsidP="00DF1E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D8C094" w14:textId="77777777" w:rsidR="00DF1E94" w:rsidRDefault="00DF1E94" w:rsidP="00DF1E94">
      <w:pPr>
        <w:spacing w:after="0" w:line="240" w:lineRule="auto"/>
      </w:pPr>
      <w:r>
        <w:separator/>
      </w:r>
    </w:p>
  </w:footnote>
  <w:footnote w:type="continuationSeparator" w:id="0">
    <w:p w14:paraId="534BD299" w14:textId="77777777" w:rsidR="00DF1E94" w:rsidRDefault="00DF1E94" w:rsidP="00DF1E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FB935" w14:textId="6F78840A" w:rsidR="00DF1E94" w:rsidRPr="00D5675A" w:rsidRDefault="00DF1E94" w:rsidP="00DF1E94">
    <w:pPr>
      <w:pStyle w:val="Heading1"/>
      <w:rPr>
        <w:b/>
        <w:sz w:val="56"/>
      </w:rPr>
    </w:pPr>
    <w:r>
      <w:rPr>
        <w:b/>
        <w:sz w:val="56"/>
      </w:rPr>
      <w:t xml:space="preserve">           </w:t>
    </w:r>
    <w:r w:rsidRPr="00D5675A">
      <w:rPr>
        <w:b/>
        <w:sz w:val="56"/>
      </w:rPr>
      <w:t>SLOAN MEDICAL CENTRE</w:t>
    </w:r>
  </w:p>
  <w:p w14:paraId="3AD9A49E" w14:textId="77777777" w:rsidR="00DF1E94" w:rsidRDefault="00DF1E94" w:rsidP="00DF1E94">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DAC"/>
    <w:rsid w:val="00022700"/>
    <w:rsid w:val="00066A25"/>
    <w:rsid w:val="000C6D27"/>
    <w:rsid w:val="001A0779"/>
    <w:rsid w:val="001A0938"/>
    <w:rsid w:val="003D65C4"/>
    <w:rsid w:val="004119E4"/>
    <w:rsid w:val="005304DD"/>
    <w:rsid w:val="00584486"/>
    <w:rsid w:val="005C4AB3"/>
    <w:rsid w:val="005C67F5"/>
    <w:rsid w:val="0066688C"/>
    <w:rsid w:val="006A6993"/>
    <w:rsid w:val="006D5709"/>
    <w:rsid w:val="0078434A"/>
    <w:rsid w:val="00790DAC"/>
    <w:rsid w:val="007E6FAF"/>
    <w:rsid w:val="0098385E"/>
    <w:rsid w:val="00A646D9"/>
    <w:rsid w:val="00B13EF7"/>
    <w:rsid w:val="00B159A7"/>
    <w:rsid w:val="00D824E7"/>
    <w:rsid w:val="00DF1E94"/>
    <w:rsid w:val="00E46188"/>
    <w:rsid w:val="00EA3C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1661B"/>
  <w15:chartTrackingRefBased/>
  <w15:docId w15:val="{7D9947F0-BC66-4425-9C0F-6B7757050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90D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90D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90DA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90DA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90DA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90DA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90DA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90DA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90DA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0DA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90DA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90DA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90DA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90DA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90DA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90DA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90DA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90DAC"/>
    <w:rPr>
      <w:rFonts w:eastAsiaTheme="majorEastAsia" w:cstheme="majorBidi"/>
      <w:color w:val="272727" w:themeColor="text1" w:themeTint="D8"/>
    </w:rPr>
  </w:style>
  <w:style w:type="paragraph" w:styleId="Title">
    <w:name w:val="Title"/>
    <w:basedOn w:val="Normal"/>
    <w:next w:val="Normal"/>
    <w:link w:val="TitleChar"/>
    <w:uiPriority w:val="10"/>
    <w:qFormat/>
    <w:rsid w:val="00790D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0DA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0DA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0DA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0DAC"/>
    <w:pPr>
      <w:spacing w:before="160"/>
      <w:jc w:val="center"/>
    </w:pPr>
    <w:rPr>
      <w:i/>
      <w:iCs/>
      <w:color w:val="404040" w:themeColor="text1" w:themeTint="BF"/>
    </w:rPr>
  </w:style>
  <w:style w:type="character" w:customStyle="1" w:styleId="QuoteChar">
    <w:name w:val="Quote Char"/>
    <w:basedOn w:val="DefaultParagraphFont"/>
    <w:link w:val="Quote"/>
    <w:uiPriority w:val="29"/>
    <w:rsid w:val="00790DAC"/>
    <w:rPr>
      <w:i/>
      <w:iCs/>
      <w:color w:val="404040" w:themeColor="text1" w:themeTint="BF"/>
    </w:rPr>
  </w:style>
  <w:style w:type="paragraph" w:styleId="ListParagraph">
    <w:name w:val="List Paragraph"/>
    <w:basedOn w:val="Normal"/>
    <w:uiPriority w:val="34"/>
    <w:qFormat/>
    <w:rsid w:val="00790DAC"/>
    <w:pPr>
      <w:ind w:left="720"/>
      <w:contextualSpacing/>
    </w:pPr>
  </w:style>
  <w:style w:type="character" w:styleId="IntenseEmphasis">
    <w:name w:val="Intense Emphasis"/>
    <w:basedOn w:val="DefaultParagraphFont"/>
    <w:uiPriority w:val="21"/>
    <w:qFormat/>
    <w:rsid w:val="00790DAC"/>
    <w:rPr>
      <w:i/>
      <w:iCs/>
      <w:color w:val="0F4761" w:themeColor="accent1" w:themeShade="BF"/>
    </w:rPr>
  </w:style>
  <w:style w:type="paragraph" w:styleId="IntenseQuote">
    <w:name w:val="Intense Quote"/>
    <w:basedOn w:val="Normal"/>
    <w:next w:val="Normal"/>
    <w:link w:val="IntenseQuoteChar"/>
    <w:uiPriority w:val="30"/>
    <w:qFormat/>
    <w:rsid w:val="00790D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90DAC"/>
    <w:rPr>
      <w:i/>
      <w:iCs/>
      <w:color w:val="0F4761" w:themeColor="accent1" w:themeShade="BF"/>
    </w:rPr>
  </w:style>
  <w:style w:type="character" w:styleId="IntenseReference">
    <w:name w:val="Intense Reference"/>
    <w:basedOn w:val="DefaultParagraphFont"/>
    <w:uiPriority w:val="32"/>
    <w:qFormat/>
    <w:rsid w:val="00790DAC"/>
    <w:rPr>
      <w:b/>
      <w:bCs/>
      <w:smallCaps/>
      <w:color w:val="0F4761" w:themeColor="accent1" w:themeShade="BF"/>
      <w:spacing w:val="5"/>
    </w:rPr>
  </w:style>
  <w:style w:type="paragraph" w:styleId="Header">
    <w:name w:val="header"/>
    <w:basedOn w:val="Normal"/>
    <w:link w:val="HeaderChar"/>
    <w:uiPriority w:val="99"/>
    <w:unhideWhenUsed/>
    <w:rsid w:val="00DF1E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DF1E94"/>
  </w:style>
  <w:style w:type="paragraph" w:styleId="Footer">
    <w:name w:val="footer"/>
    <w:basedOn w:val="Normal"/>
    <w:link w:val="FooterChar"/>
    <w:uiPriority w:val="99"/>
    <w:unhideWhenUsed/>
    <w:rsid w:val="00DF1E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DF1E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182</TotalTime>
  <Pages>3</Pages>
  <Words>922</Words>
  <Characters>5259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BOUGHEN, Laura (SLOAN MEDICAL CENTRE)</dc:creator>
  <cp:keywords/>
  <dc:description/>
  <cp:lastModifiedBy>ROBERTS, Paul (NHS SOUTH YORKSHIRE ICB - 03N)</cp:lastModifiedBy>
  <cp:revision>8</cp:revision>
  <dcterms:created xsi:type="dcterms:W3CDTF">2025-09-11T08:56:00Z</dcterms:created>
  <dcterms:modified xsi:type="dcterms:W3CDTF">2026-06-29T15:59:00Z</dcterms:modified>
</cp:coreProperties>
</file>